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1" w:rsidRDefault="00975A31" w:rsidP="00CA6641">
      <w:pPr>
        <w:rPr>
          <w:rFonts w:ascii="PF Din Text Cond Pro" w:hAnsi="PF Din Text Cond Pro"/>
          <w:sz w:val="28"/>
          <w:szCs w:val="28"/>
        </w:rPr>
      </w:pPr>
    </w:p>
    <w:p w:rsidR="004871C4" w:rsidRPr="00975A31" w:rsidRDefault="00491818" w:rsidP="00CA6641">
      <w:pPr>
        <w:rPr>
          <w:rFonts w:ascii="PF Din Text Cond Pro" w:hAnsi="PF Din Text Cond Pro" w:cs="DINCondensedC"/>
          <w:caps/>
          <w:noProof/>
          <w:sz w:val="76"/>
          <w:szCs w:val="76"/>
          <w:lang w:eastAsia="ru-RU"/>
        </w:rPr>
      </w:pPr>
      <w:bookmarkStart w:id="0" w:name="_GoBack"/>
      <w:r w:rsidRPr="00975A31">
        <w:rPr>
          <w:rFonts w:ascii="PF Din Text Cond Pro" w:hAnsi="PF Din Text Cond Pro" w:cs="DINCondensedC"/>
          <w:caps/>
          <w:noProof/>
          <w:sz w:val="76"/>
          <w:szCs w:val="76"/>
          <w:lang w:eastAsia="ru-RU"/>
        </w:rPr>
        <w:drawing>
          <wp:inline distT="0" distB="0" distL="0" distR="0">
            <wp:extent cx="1050625" cy="109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94" cy="109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83ADE" w:rsidRPr="00583ADE">
        <w:rPr>
          <w:rFonts w:ascii="PF Din Text Cond Pro" w:hAnsi="PF Din Text Cond Pro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48.4pt;margin-top:8.6pt;width:364.6pt;height:62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" filled="f" stroked="f">
            <v:textbox style="mso-next-textbox:#Поле 6">
              <w:txbxContent>
                <w:p w:rsidR="00E00EE2" w:rsidRPr="00F27818" w:rsidRDefault="006E1773" w:rsidP="00E00EE2">
                  <w:pPr>
                    <w:spacing w:after="0" w:line="240" w:lineRule="auto"/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</w:pPr>
                  <w:proofErr w:type="gramStart"/>
                  <w:r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>МЕЖРАЙОННАЯ</w:t>
                  </w:r>
                  <w:proofErr w:type="gramEnd"/>
                  <w:r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 xml:space="preserve"> ИФНС РОССИИ</w:t>
                  </w:r>
                  <w:r w:rsidR="0060374F"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 xml:space="preserve"> №31</w:t>
                  </w:r>
                </w:p>
                <w:p w:rsidR="00CA6641" w:rsidRPr="00F27818" w:rsidRDefault="00CA6641" w:rsidP="00E00EE2">
                  <w:pPr>
                    <w:spacing w:after="0" w:line="240" w:lineRule="auto"/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</w:pPr>
                  <w:r w:rsidRPr="00F27818">
                    <w:rPr>
                      <w:rFonts w:ascii="PF Din Text Cond Pro" w:hAnsi="PF Din Text Cond Pro"/>
                      <w:b/>
                      <w:sz w:val="28"/>
                      <w:szCs w:val="28"/>
                    </w:rPr>
                    <w:t>ПО РЕСПУБЛИКЕ БАШКОРТОСТАН</w:t>
                  </w:r>
                </w:p>
              </w:txbxContent>
            </v:textbox>
          </v:shape>
        </w:pict>
      </w:r>
    </w:p>
    <w:p w:rsidR="00975A31" w:rsidRPr="00975A31" w:rsidRDefault="00975A31" w:rsidP="00975A31">
      <w:pPr>
        <w:jc w:val="center"/>
        <w:rPr>
          <w:rFonts w:ascii="PF Din Text Cond Pro" w:hAnsi="PF Din Text Cond Pro" w:cs="DINCondensedC"/>
          <w:b/>
          <w:caps/>
          <w:noProof/>
          <w:sz w:val="36"/>
          <w:szCs w:val="36"/>
          <w:lang w:eastAsia="ru-RU"/>
        </w:rPr>
      </w:pPr>
      <w:r w:rsidRPr="00975A31">
        <w:rPr>
          <w:rFonts w:ascii="PF Din Text Cond Pro" w:hAnsi="PF Din Text Cond Pro" w:cs="DINCondensedC"/>
          <w:b/>
          <w:caps/>
          <w:noProof/>
          <w:color w:val="FF0000"/>
          <w:sz w:val="36"/>
          <w:szCs w:val="36"/>
          <w:lang w:eastAsia="ru-RU"/>
        </w:rPr>
        <w:t>Напоминаем:</w:t>
      </w:r>
      <w:r w:rsidRPr="00975A31">
        <w:rPr>
          <w:rFonts w:ascii="PF Din Text Cond Pro" w:hAnsi="PF Din Text Cond Pro" w:cs="DINCondensedC"/>
          <w:b/>
          <w:caps/>
          <w:noProof/>
          <w:sz w:val="36"/>
          <w:szCs w:val="36"/>
          <w:lang w:eastAsia="ru-RU"/>
        </w:rPr>
        <w:t xml:space="preserve"> Истёк срок уплаты имущественных налогов физических лиц!</w:t>
      </w:r>
    </w:p>
    <w:p w:rsidR="00345E99" w:rsidRPr="00975A31" w:rsidRDefault="00345E99" w:rsidP="00975A31">
      <w:pPr>
        <w:pStyle w:val="Default"/>
        <w:rPr>
          <w:rFonts w:cs="Arial"/>
          <w:b/>
          <w:caps/>
          <w:noProof/>
          <w:color w:val="FF0000"/>
          <w:sz w:val="28"/>
          <w:szCs w:val="28"/>
        </w:rPr>
      </w:pPr>
    </w:p>
    <w:p w:rsidR="00F27818" w:rsidRPr="00975A31" w:rsidRDefault="00975A31" w:rsidP="00C72CC3">
      <w:pPr>
        <w:pStyle w:val="Default"/>
        <w:jc w:val="center"/>
        <w:rPr>
          <w:rFonts w:cs="Arial"/>
          <w:b/>
          <w:caps/>
          <w:noProof/>
          <w:color w:val="FF0000"/>
          <w:sz w:val="36"/>
          <w:szCs w:val="36"/>
        </w:rPr>
      </w:pPr>
      <w:r w:rsidRPr="00975A31">
        <w:rPr>
          <w:rFonts w:cs="Arial"/>
          <w:b/>
          <w:caps/>
          <w:noProof/>
          <w:color w:val="FF0000"/>
          <w:sz w:val="36"/>
          <w:szCs w:val="36"/>
        </w:rPr>
        <w:t xml:space="preserve">А ВЫ </w:t>
      </w:r>
      <w:r w:rsidR="00C5742E" w:rsidRPr="00975A31">
        <w:rPr>
          <w:rFonts w:cs="Arial"/>
          <w:b/>
          <w:caps/>
          <w:noProof/>
          <w:color w:val="FF0000"/>
          <w:sz w:val="36"/>
          <w:szCs w:val="36"/>
        </w:rPr>
        <w:t>исполни</w:t>
      </w:r>
      <w:r w:rsidRPr="00975A31">
        <w:rPr>
          <w:rFonts w:cs="Arial"/>
          <w:b/>
          <w:caps/>
          <w:noProof/>
          <w:color w:val="FF0000"/>
          <w:sz w:val="36"/>
          <w:szCs w:val="36"/>
        </w:rPr>
        <w:t>ЛИ</w:t>
      </w:r>
      <w:r w:rsidR="00C5742E" w:rsidRPr="00975A31">
        <w:rPr>
          <w:rFonts w:cs="Arial"/>
          <w:b/>
          <w:caps/>
          <w:noProof/>
          <w:color w:val="FF0000"/>
          <w:sz w:val="36"/>
          <w:szCs w:val="36"/>
        </w:rPr>
        <w:t xml:space="preserve"> свою обязанность </w:t>
      </w:r>
    </w:p>
    <w:p w:rsidR="00C72CC3" w:rsidRPr="00975A31" w:rsidRDefault="00C5742E" w:rsidP="00C72CC3">
      <w:pPr>
        <w:pStyle w:val="Default"/>
        <w:jc w:val="center"/>
        <w:rPr>
          <w:rFonts w:cs="Arial"/>
          <w:b/>
          <w:caps/>
          <w:noProof/>
          <w:color w:val="FF0000"/>
          <w:sz w:val="36"/>
          <w:szCs w:val="36"/>
        </w:rPr>
      </w:pPr>
      <w:r w:rsidRPr="00975A31">
        <w:rPr>
          <w:rFonts w:cs="Arial"/>
          <w:b/>
          <w:caps/>
          <w:noProof/>
          <w:color w:val="FF0000"/>
          <w:sz w:val="36"/>
          <w:szCs w:val="36"/>
        </w:rPr>
        <w:t>по уплате имущественных н</w:t>
      </w:r>
      <w:r w:rsidR="00F27818" w:rsidRPr="00975A31">
        <w:rPr>
          <w:rFonts w:cs="Arial"/>
          <w:b/>
          <w:caps/>
          <w:noProof/>
          <w:color w:val="FF0000"/>
          <w:sz w:val="36"/>
          <w:szCs w:val="36"/>
        </w:rPr>
        <w:t>алогов</w:t>
      </w:r>
      <w:r w:rsidR="00975A31" w:rsidRPr="00975A31">
        <w:rPr>
          <w:rFonts w:cs="Arial"/>
          <w:b/>
          <w:caps/>
          <w:noProof/>
          <w:color w:val="FF0000"/>
          <w:sz w:val="36"/>
          <w:szCs w:val="36"/>
        </w:rPr>
        <w:t>?</w:t>
      </w:r>
    </w:p>
    <w:p w:rsidR="00C5742E" w:rsidRPr="00975A31" w:rsidRDefault="00C5742E" w:rsidP="00975A31">
      <w:pPr>
        <w:pStyle w:val="Default"/>
        <w:rPr>
          <w:rFonts w:cs="Arial"/>
        </w:rPr>
      </w:pPr>
    </w:p>
    <w:p w:rsidR="00C5742E" w:rsidRPr="003462F3" w:rsidRDefault="00C5742E" w:rsidP="003462F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outlineLvl w:val="3"/>
        <w:rPr>
          <w:rFonts w:ascii="PF Din Text Cond Pro" w:hAnsi="PF Din Text Cond Pro" w:cs="Arial"/>
          <w:b/>
          <w:sz w:val="28"/>
          <w:szCs w:val="28"/>
          <w:u w:val="single"/>
        </w:rPr>
      </w:pPr>
      <w:r w:rsidRPr="003462F3">
        <w:rPr>
          <w:rFonts w:ascii="PF Din Text Cond Pro" w:hAnsi="PF Din Text Cond Pro" w:cs="Arial"/>
          <w:b/>
          <w:sz w:val="28"/>
          <w:szCs w:val="28"/>
          <w:u w:val="single"/>
        </w:rPr>
        <w:t>Узнать о наличии налоговой задолженности возможно одним из следующих способов:</w:t>
      </w:r>
    </w:p>
    <w:p w:rsidR="00C5742E" w:rsidRPr="00975A31" w:rsidRDefault="004871C4" w:rsidP="00C5742E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C5742E" w:rsidRPr="00975A31">
        <w:rPr>
          <w:rFonts w:cs="Arial"/>
          <w:sz w:val="28"/>
          <w:szCs w:val="28"/>
        </w:rPr>
        <w:t>через интернет-сервис «Личный кабинет налого</w:t>
      </w:r>
      <w:r w:rsidR="002255AA">
        <w:rPr>
          <w:rFonts w:cs="Arial"/>
          <w:sz w:val="28"/>
          <w:szCs w:val="28"/>
        </w:rPr>
        <w:t>плательщика для физических лиц»</w:t>
      </w:r>
    </w:p>
    <w:p w:rsidR="00C5742E" w:rsidRPr="00975A31" w:rsidRDefault="00C5742E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</w:t>
      </w:r>
      <w:r w:rsidR="00741EC3" w:rsidRPr="00975A31">
        <w:rPr>
          <w:rFonts w:cs="Arial"/>
          <w:sz w:val="28"/>
          <w:szCs w:val="28"/>
        </w:rPr>
        <w:t xml:space="preserve"> с помощью сайта государственных услуг </w:t>
      </w:r>
      <w:hyperlink r:id="rId6" w:history="1">
        <w:r w:rsidR="00741EC3" w:rsidRPr="00975A31">
          <w:rPr>
            <w:rStyle w:val="a3"/>
            <w:rFonts w:cs="Arial"/>
            <w:sz w:val="28"/>
            <w:szCs w:val="28"/>
          </w:rPr>
          <w:t>www.gosuslugi.ru</w:t>
        </w:r>
      </w:hyperlink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 обратившись в ближайший Многофункциональный центр (МФЦ)</w:t>
      </w:r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 в налоговом органе по месту учета</w:t>
      </w:r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</w:p>
    <w:p w:rsidR="00741EC3" w:rsidRPr="00975A31" w:rsidRDefault="00741EC3" w:rsidP="003462F3">
      <w:pPr>
        <w:pStyle w:val="Defaul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975A31">
        <w:rPr>
          <w:rFonts w:cs="Arial"/>
          <w:b/>
          <w:sz w:val="28"/>
          <w:szCs w:val="28"/>
          <w:u w:val="single"/>
        </w:rPr>
        <w:t>Погасить задолженность просто:</w:t>
      </w:r>
    </w:p>
    <w:p w:rsidR="00741EC3" w:rsidRPr="00975A31" w:rsidRDefault="00741EC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</w:t>
      </w:r>
      <w:r w:rsidR="000A7393" w:rsidRPr="00975A31">
        <w:rPr>
          <w:rFonts w:cs="Arial"/>
          <w:sz w:val="28"/>
          <w:szCs w:val="28"/>
        </w:rPr>
        <w:t xml:space="preserve"> </w:t>
      </w:r>
      <w:r w:rsidRPr="00975A31">
        <w:rPr>
          <w:rFonts w:cs="Arial"/>
          <w:sz w:val="28"/>
          <w:szCs w:val="28"/>
        </w:rPr>
        <w:t>через интернет-сервис «Личный кабинет налогоплательщика для физических лиц»</w:t>
      </w:r>
    </w:p>
    <w:p w:rsidR="000A7393" w:rsidRPr="00975A31" w:rsidRDefault="000A7393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через сайт государственных услуг </w:t>
      </w:r>
      <w:hyperlink r:id="rId7" w:history="1">
        <w:r w:rsidRPr="00975A31">
          <w:rPr>
            <w:rStyle w:val="a3"/>
            <w:rFonts w:cs="Arial"/>
            <w:sz w:val="28"/>
            <w:szCs w:val="28"/>
          </w:rPr>
          <w:t>www.gosuslugi.ru</w:t>
        </w:r>
      </w:hyperlink>
    </w:p>
    <w:p w:rsidR="00741EC3" w:rsidRDefault="000A7393" w:rsidP="00741EC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741EC3" w:rsidRPr="00975A31">
        <w:rPr>
          <w:rFonts w:cs="Arial"/>
          <w:sz w:val="28"/>
          <w:szCs w:val="28"/>
        </w:rPr>
        <w:t>через сервис «Заплати налоги» на сайте ФНС России</w:t>
      </w:r>
    </w:p>
    <w:p w:rsidR="002255AA" w:rsidRPr="00975A31" w:rsidRDefault="002255AA" w:rsidP="00741EC3">
      <w:pPr>
        <w:pStyle w:val="Defaul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через отделения Почты России</w:t>
      </w:r>
    </w:p>
    <w:p w:rsidR="000A7393" w:rsidRPr="00975A31" w:rsidRDefault="000A7393" w:rsidP="000A7393">
      <w:pPr>
        <w:pStyle w:val="Default"/>
        <w:rPr>
          <w:rFonts w:cs="Arial"/>
        </w:rPr>
      </w:pPr>
    </w:p>
    <w:p w:rsidR="000A7393" w:rsidRPr="00975A31" w:rsidRDefault="000A7393" w:rsidP="000A7393">
      <w:pPr>
        <w:pStyle w:val="Default"/>
        <w:rPr>
          <w:rFonts w:cs="Arial"/>
        </w:rPr>
      </w:pPr>
      <w:r w:rsidRPr="00975A31">
        <w:rPr>
          <w:rFonts w:cs="Arial"/>
        </w:rPr>
        <w:t xml:space="preserve"> </w:t>
      </w:r>
    </w:p>
    <w:p w:rsidR="000A7393" w:rsidRPr="00975A31" w:rsidRDefault="000A7393" w:rsidP="004871C4">
      <w:pPr>
        <w:pStyle w:val="Default"/>
        <w:jc w:val="center"/>
        <w:rPr>
          <w:rFonts w:cs="Arial"/>
          <w:b/>
          <w:color w:val="FF0000"/>
          <w:sz w:val="28"/>
          <w:szCs w:val="28"/>
        </w:rPr>
      </w:pPr>
      <w:r w:rsidRPr="00975A31">
        <w:rPr>
          <w:rFonts w:cs="Arial"/>
          <w:b/>
          <w:color w:val="FF0000"/>
          <w:sz w:val="28"/>
          <w:szCs w:val="28"/>
        </w:rPr>
        <w:t>НАЛОГОПЛАТЕЛЬЩИКА, СВОЕВРЕМЕННО НЕ УПЛАТИВШЕГО</w:t>
      </w:r>
    </w:p>
    <w:p w:rsidR="00E00EE2" w:rsidRPr="00975A31" w:rsidRDefault="000A7393" w:rsidP="004871C4">
      <w:pPr>
        <w:widowControl w:val="0"/>
        <w:autoSpaceDE w:val="0"/>
        <w:autoSpaceDN w:val="0"/>
        <w:adjustRightInd w:val="0"/>
        <w:jc w:val="center"/>
        <w:outlineLvl w:val="3"/>
        <w:rPr>
          <w:rFonts w:ascii="PF Din Text Cond Pro" w:hAnsi="PF Din Text Cond Pro" w:cs="Arial"/>
          <w:b/>
          <w:color w:val="FF0000"/>
          <w:sz w:val="36"/>
          <w:szCs w:val="36"/>
        </w:rPr>
      </w:pPr>
      <w:r w:rsidRPr="00975A31">
        <w:rPr>
          <w:rFonts w:ascii="PF Din Text Cond Pro" w:hAnsi="PF Din Text Cond Pro" w:cs="Arial"/>
          <w:b/>
          <w:color w:val="FF0000"/>
          <w:sz w:val="28"/>
          <w:szCs w:val="28"/>
        </w:rPr>
        <w:t>ИМУЩЕСТВЕННЫЕ НАЛОГИ, ОЖИДАЮТ НЕГАТИВНЫЕ ПОСЛЕДСТВИЯ!</w:t>
      </w:r>
    </w:p>
    <w:p w:rsidR="000A7393" w:rsidRPr="00975A31" w:rsidRDefault="000A7393" w:rsidP="003462F3">
      <w:pPr>
        <w:pStyle w:val="Default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975A31">
        <w:rPr>
          <w:rFonts w:cs="Arial"/>
          <w:b/>
          <w:sz w:val="28"/>
          <w:szCs w:val="28"/>
          <w:u w:val="single"/>
        </w:rPr>
        <w:t xml:space="preserve">Дополнительные расходы: 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0A7393" w:rsidRPr="00975A31">
        <w:rPr>
          <w:rFonts w:cs="Arial"/>
          <w:sz w:val="28"/>
          <w:szCs w:val="28"/>
        </w:rPr>
        <w:t>пени за кажды</w:t>
      </w:r>
      <w:r w:rsidR="002255AA">
        <w:rPr>
          <w:rFonts w:cs="Arial"/>
          <w:sz w:val="28"/>
          <w:szCs w:val="28"/>
        </w:rPr>
        <w:t>й день просрочки уплаты налога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2255AA">
        <w:rPr>
          <w:rFonts w:cs="Arial"/>
          <w:sz w:val="28"/>
          <w:szCs w:val="28"/>
        </w:rPr>
        <w:t>государственная пошлина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- </w:t>
      </w:r>
      <w:r w:rsidR="002255AA">
        <w:rPr>
          <w:rFonts w:cs="Arial"/>
          <w:sz w:val="28"/>
          <w:szCs w:val="28"/>
        </w:rPr>
        <w:t>исполнительский сбор</w:t>
      </w:r>
    </w:p>
    <w:p w:rsidR="000A7393" w:rsidRPr="00975A31" w:rsidRDefault="004871C4" w:rsidP="000A7393">
      <w:pPr>
        <w:pStyle w:val="Default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-</w:t>
      </w:r>
      <w:r w:rsidR="000A7393" w:rsidRPr="00975A31">
        <w:rPr>
          <w:rFonts w:cs="Arial"/>
          <w:sz w:val="28"/>
          <w:szCs w:val="28"/>
        </w:rPr>
        <w:t xml:space="preserve"> затраты на эвакуацию, оценку, реализацию имущества </w:t>
      </w:r>
    </w:p>
    <w:p w:rsidR="000A7393" w:rsidRPr="00975A31" w:rsidRDefault="000A7393" w:rsidP="000A7393">
      <w:pPr>
        <w:pStyle w:val="Default"/>
        <w:rPr>
          <w:rFonts w:cs="Arial"/>
          <w:sz w:val="28"/>
          <w:szCs w:val="28"/>
        </w:rPr>
      </w:pPr>
    </w:p>
    <w:p w:rsidR="000A7393" w:rsidRPr="00975A31" w:rsidRDefault="000A7393" w:rsidP="004871C4">
      <w:pPr>
        <w:pStyle w:val="Default"/>
        <w:jc w:val="both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 xml:space="preserve">Принудительное взыскание в рамках исполнительного производства! </w:t>
      </w:r>
    </w:p>
    <w:p w:rsidR="00E00EE2" w:rsidRPr="00975A31" w:rsidRDefault="000A7393" w:rsidP="00E11828">
      <w:pPr>
        <w:pStyle w:val="Default"/>
        <w:jc w:val="both"/>
        <w:rPr>
          <w:rFonts w:cs="Arial"/>
          <w:sz w:val="28"/>
          <w:szCs w:val="28"/>
        </w:rPr>
      </w:pPr>
      <w:r w:rsidRPr="00975A31">
        <w:rPr>
          <w:rFonts w:cs="Arial"/>
          <w:sz w:val="28"/>
          <w:szCs w:val="28"/>
        </w:rPr>
        <w:t>Взыскание со счетов в банке, взыскание с заработной платы, пенсии, арест и реализация имущества, ограничение права распоряжения имуществом, выезда за пределы России</w:t>
      </w:r>
      <w:r w:rsidR="00470BD4" w:rsidRPr="00975A31">
        <w:rPr>
          <w:rFonts w:cs="Arial"/>
          <w:sz w:val="28"/>
          <w:szCs w:val="28"/>
        </w:rPr>
        <w:t>.</w:t>
      </w:r>
    </w:p>
    <w:sectPr w:rsidR="00E00EE2" w:rsidRPr="00975A31" w:rsidSect="00975A31">
      <w:pgSz w:w="11906" w:h="16838"/>
      <w:pgMar w:top="227" w:right="312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DINCondensed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1BE"/>
    <w:multiLevelType w:val="hybridMultilevel"/>
    <w:tmpl w:val="915E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646A1"/>
    <w:multiLevelType w:val="hybridMultilevel"/>
    <w:tmpl w:val="C33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A6039"/>
    <w:rsid w:val="000A7393"/>
    <w:rsid w:val="000D5363"/>
    <w:rsid w:val="001A6039"/>
    <w:rsid w:val="001B1020"/>
    <w:rsid w:val="002255AA"/>
    <w:rsid w:val="0022776F"/>
    <w:rsid w:val="002C090E"/>
    <w:rsid w:val="003033E3"/>
    <w:rsid w:val="00345E99"/>
    <w:rsid w:val="003462F3"/>
    <w:rsid w:val="003E01E0"/>
    <w:rsid w:val="00406B31"/>
    <w:rsid w:val="00470BD4"/>
    <w:rsid w:val="004871C4"/>
    <w:rsid w:val="00491818"/>
    <w:rsid w:val="004B0FDE"/>
    <w:rsid w:val="004B4FF2"/>
    <w:rsid w:val="004C4BD2"/>
    <w:rsid w:val="004F4AD2"/>
    <w:rsid w:val="00583ADE"/>
    <w:rsid w:val="005A1F2B"/>
    <w:rsid w:val="0060374F"/>
    <w:rsid w:val="00660762"/>
    <w:rsid w:val="006B32E0"/>
    <w:rsid w:val="006E1773"/>
    <w:rsid w:val="006E2EFF"/>
    <w:rsid w:val="00741EC3"/>
    <w:rsid w:val="0078627E"/>
    <w:rsid w:val="007A6275"/>
    <w:rsid w:val="0082279C"/>
    <w:rsid w:val="00975A31"/>
    <w:rsid w:val="00AA6092"/>
    <w:rsid w:val="00B82B7D"/>
    <w:rsid w:val="00C2406C"/>
    <w:rsid w:val="00C5742E"/>
    <w:rsid w:val="00C72CC3"/>
    <w:rsid w:val="00C94C50"/>
    <w:rsid w:val="00CA6641"/>
    <w:rsid w:val="00CE36BA"/>
    <w:rsid w:val="00DD4BB1"/>
    <w:rsid w:val="00E00EE2"/>
    <w:rsid w:val="00E11828"/>
    <w:rsid w:val="00ED3D6F"/>
    <w:rsid w:val="00EE4560"/>
    <w:rsid w:val="00F27818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B7D"/>
    <w:rPr>
      <w:color w:val="0000FF"/>
      <w:u w:val="single"/>
    </w:rPr>
  </w:style>
  <w:style w:type="table" w:styleId="a4">
    <w:name w:val="Table Grid"/>
    <w:basedOn w:val="a1"/>
    <w:rsid w:val="00E0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2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776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2776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4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0273-09-822</dc:creator>
  <cp:lastModifiedBy>1</cp:lastModifiedBy>
  <cp:revision>2</cp:revision>
  <cp:lastPrinted>2018-12-11T09:42:00Z</cp:lastPrinted>
  <dcterms:created xsi:type="dcterms:W3CDTF">2018-12-11T09:43:00Z</dcterms:created>
  <dcterms:modified xsi:type="dcterms:W3CDTF">2018-12-11T09:43:00Z</dcterms:modified>
</cp:coreProperties>
</file>