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EC255A" w:rsidRPr="00EC255A" w:rsidTr="00D32CC9">
        <w:trPr>
          <w:trHeight w:val="2481"/>
        </w:trPr>
        <w:tc>
          <w:tcPr>
            <w:tcW w:w="5040" w:type="dxa"/>
          </w:tcPr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55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255A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EC255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55A">
              <w:rPr>
                <w:rFonts w:ascii="Times New Roman" w:hAnsi="Times New Roman" w:cs="Times New Roman"/>
              </w:rPr>
              <w:t>ӘЛШӘЙ РАЙОНЫ</w:t>
            </w:r>
          </w:p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55A">
              <w:rPr>
                <w:rFonts w:ascii="Times New Roman" w:hAnsi="Times New Roman" w:cs="Times New Roman"/>
              </w:rPr>
              <w:t>МУНИЦИПАЛЬ РАЙОНЫНЫ</w:t>
            </w:r>
            <w:r w:rsidRPr="00EC255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55A">
              <w:rPr>
                <w:rFonts w:ascii="Times New Roman" w:hAnsi="Times New Roman" w:cs="Times New Roman"/>
              </w:rPr>
              <w:t>ТАШЛЫ АУЫЛ СОВЕТЫ</w:t>
            </w:r>
          </w:p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55A">
              <w:rPr>
                <w:rFonts w:ascii="Times New Roman" w:hAnsi="Times New Roman" w:cs="Times New Roman"/>
              </w:rPr>
              <w:t>АУЫЛ БИЛӘМӘҺЕ</w:t>
            </w:r>
          </w:p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55A">
              <w:rPr>
                <w:rFonts w:ascii="Times New Roman" w:hAnsi="Times New Roman" w:cs="Times New Roman"/>
              </w:rPr>
              <w:t>СОВЕТЫ</w:t>
            </w:r>
          </w:p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EC255A">
              <w:rPr>
                <w:rFonts w:ascii="Times New Roman" w:hAnsi="Times New Roman" w:cs="Times New Roman"/>
              </w:rPr>
              <w:t>(Баш</w:t>
            </w:r>
            <w:r w:rsidRPr="00EC255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EC255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EC255A">
              <w:rPr>
                <w:rFonts w:ascii="Times New Roman" w:hAnsi="Times New Roman" w:cs="Times New Roman"/>
              </w:rPr>
              <w:t xml:space="preserve"> Республик</w:t>
            </w:r>
            <w:r w:rsidRPr="00EC255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C255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C255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C255A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55A">
              <w:rPr>
                <w:rFonts w:ascii="Times New Roman" w:hAnsi="Times New Roman" w:cs="Times New Roman"/>
              </w:rPr>
              <w:t>СЕЛЬСКОГО ПОСЕЛЕНИЯ</w:t>
            </w:r>
          </w:p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55A">
              <w:rPr>
                <w:rFonts w:ascii="Times New Roman" w:hAnsi="Times New Roman" w:cs="Times New Roman"/>
              </w:rPr>
              <w:t>ТАШЛИНСКИЙ СЕЛЬСОВЕТ</w:t>
            </w:r>
          </w:p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55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55A">
              <w:rPr>
                <w:rFonts w:ascii="Times New Roman" w:hAnsi="Times New Roman" w:cs="Times New Roman"/>
              </w:rPr>
              <w:t>АЛЬШЕЕВСКИЙ РАЙОН</w:t>
            </w:r>
          </w:p>
          <w:p w:rsidR="00EC255A" w:rsidRPr="00EC255A" w:rsidRDefault="00EC255A" w:rsidP="00EC25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255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EC255A" w:rsidRPr="00EC255A" w:rsidRDefault="00EC255A" w:rsidP="00EC255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255A">
              <w:rPr>
                <w:rFonts w:ascii="Times New Roman" w:hAnsi="Times New Roman" w:cs="Times New Roman"/>
              </w:rPr>
              <w:t>(</w:t>
            </w:r>
            <w:proofErr w:type="spellStart"/>
            <w:r w:rsidRPr="00EC255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EC255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EC255A" w:rsidRPr="00EC255A" w:rsidRDefault="00EC255A" w:rsidP="00EC255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55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EC255A">
              <w:rPr>
                <w:rFonts w:ascii="Times New Roman" w:hAnsi="Times New Roman" w:cs="Times New Roman"/>
              </w:rPr>
              <w:t xml:space="preserve"> района</w:t>
            </w:r>
          </w:p>
          <w:p w:rsidR="00EC255A" w:rsidRPr="00EC255A" w:rsidRDefault="00EC255A" w:rsidP="00EC255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255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EC255A" w:rsidRDefault="00EC255A" w:rsidP="00EC255A">
      <w:pPr>
        <w:pStyle w:val="a4"/>
        <w:spacing w:before="0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ЕШ</w:t>
      </w:r>
      <w:r w:rsidRPr="008F1704">
        <w:rPr>
          <w:rFonts w:ascii="Times New Roman" w:hAnsi="Times New Roman"/>
          <w:caps/>
          <w:sz w:val="28"/>
          <w:szCs w:val="28"/>
        </w:rPr>
        <w:t>ение</w:t>
      </w:r>
    </w:p>
    <w:p w:rsidR="00EC255A" w:rsidRPr="000208CB" w:rsidRDefault="00EC255A" w:rsidP="00EC255A"/>
    <w:p w:rsidR="00931585" w:rsidRDefault="00931585"/>
    <w:p w:rsidR="00900FEE" w:rsidRPr="00900FEE" w:rsidRDefault="00900FEE" w:rsidP="009A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FEE">
        <w:rPr>
          <w:rFonts w:ascii="Times New Roman" w:hAnsi="Times New Roman" w:cs="Times New Roman"/>
          <w:b/>
          <w:sz w:val="28"/>
        </w:rPr>
        <w:t>О внесении изменений в</w:t>
      </w:r>
      <w:r w:rsidR="009A6A98">
        <w:rPr>
          <w:rFonts w:ascii="Times New Roman" w:hAnsi="Times New Roman" w:cs="Times New Roman"/>
          <w:b/>
          <w:sz w:val="28"/>
        </w:rPr>
        <w:t xml:space="preserve"> Решение Совета </w:t>
      </w:r>
      <w:r w:rsidRPr="00900FEE">
        <w:rPr>
          <w:rFonts w:ascii="Times New Roman" w:hAnsi="Times New Roman" w:cs="Times New Roman"/>
          <w:b/>
          <w:sz w:val="28"/>
        </w:rPr>
        <w:t xml:space="preserve"> </w:t>
      </w:r>
      <w:r w:rsidR="009A6A98">
        <w:rPr>
          <w:rFonts w:ascii="Times New Roman" w:hAnsi="Times New Roman" w:cs="Times New Roman"/>
          <w:b/>
          <w:sz w:val="28"/>
        </w:rPr>
        <w:t>с</w:t>
      </w:r>
      <w:r w:rsidR="009A6A98" w:rsidRPr="00900FEE">
        <w:rPr>
          <w:rFonts w:ascii="Times New Roman" w:hAnsi="Times New Roman" w:cs="Times New Roman"/>
          <w:b/>
          <w:sz w:val="28"/>
        </w:rPr>
        <w:t xml:space="preserve">ельского поселения  </w:t>
      </w:r>
      <w:proofErr w:type="spellStart"/>
      <w:r w:rsidR="009A6A98" w:rsidRPr="00900FEE">
        <w:rPr>
          <w:rFonts w:ascii="Times New Roman" w:hAnsi="Times New Roman" w:cs="Times New Roman"/>
          <w:b/>
          <w:sz w:val="28"/>
        </w:rPr>
        <w:t>Ташлинский</w:t>
      </w:r>
      <w:proofErr w:type="spellEnd"/>
      <w:r w:rsidR="009A6A98" w:rsidRPr="00900FEE">
        <w:rPr>
          <w:rFonts w:ascii="Times New Roman" w:hAnsi="Times New Roman" w:cs="Times New Roman"/>
          <w:b/>
          <w:sz w:val="28"/>
        </w:rPr>
        <w:t xml:space="preserve"> сельсовет  муниципального  района </w:t>
      </w:r>
      <w:proofErr w:type="spellStart"/>
      <w:r w:rsidR="009A6A98" w:rsidRPr="00900FEE">
        <w:rPr>
          <w:rFonts w:ascii="Times New Roman" w:hAnsi="Times New Roman" w:cs="Times New Roman"/>
          <w:b/>
          <w:sz w:val="28"/>
        </w:rPr>
        <w:t>Альшеевский</w:t>
      </w:r>
      <w:proofErr w:type="spellEnd"/>
      <w:r w:rsidR="009A6A98">
        <w:rPr>
          <w:rFonts w:ascii="Times New Roman" w:hAnsi="Times New Roman" w:cs="Times New Roman"/>
          <w:b/>
          <w:sz w:val="28"/>
        </w:rPr>
        <w:t xml:space="preserve"> </w:t>
      </w:r>
      <w:r w:rsidR="009A6A98" w:rsidRPr="00900FEE">
        <w:rPr>
          <w:rFonts w:ascii="Times New Roman" w:hAnsi="Times New Roman" w:cs="Times New Roman"/>
          <w:b/>
          <w:sz w:val="28"/>
        </w:rPr>
        <w:t>район Республики Башкортостан</w:t>
      </w:r>
      <w:r w:rsidR="009A6A98">
        <w:rPr>
          <w:rFonts w:ascii="Times New Roman" w:hAnsi="Times New Roman" w:cs="Times New Roman"/>
          <w:b/>
          <w:sz w:val="28"/>
        </w:rPr>
        <w:t xml:space="preserve"> №151 от 15.04.2014 г.</w:t>
      </w:r>
    </w:p>
    <w:p w:rsidR="00900FEE" w:rsidRDefault="00900FEE" w:rsidP="00900FEE">
      <w:pPr>
        <w:rPr>
          <w:rFonts w:ascii="Times New Roman" w:hAnsi="Times New Roman" w:cs="Times New Roman"/>
          <w:sz w:val="28"/>
        </w:rPr>
      </w:pPr>
    </w:p>
    <w:p w:rsidR="00900FEE" w:rsidRDefault="00900FEE" w:rsidP="009A6A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Постановления Правительства Республики Башкортостан от 28 мая 2018 года №234 «О внесении изменений в нормативы формирования расходов на оплату труда в органах местного самоуправления в Республике Башкортостан» 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РЕШИЛ:</w:t>
      </w:r>
    </w:p>
    <w:p w:rsidR="00900FEE" w:rsidRDefault="0051005F" w:rsidP="009A6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прилагаемые</w:t>
      </w:r>
      <w:r w:rsidR="00900FEE">
        <w:rPr>
          <w:rFonts w:ascii="Times New Roman" w:hAnsi="Times New Roman" w:cs="Times New Roman"/>
          <w:sz w:val="28"/>
        </w:rPr>
        <w:t xml:space="preserve"> изменения</w:t>
      </w:r>
      <w:r>
        <w:rPr>
          <w:rFonts w:ascii="Times New Roman" w:hAnsi="Times New Roman" w:cs="Times New Roman"/>
          <w:sz w:val="28"/>
        </w:rPr>
        <w:t xml:space="preserve">, вносимые в Нормативы формирования расходов на оплату труда работников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Башкортостан, утвержденные</w:t>
      </w:r>
      <w:r w:rsidR="00900F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900FEE">
        <w:rPr>
          <w:rFonts w:ascii="Times New Roman" w:hAnsi="Times New Roman" w:cs="Times New Roman"/>
          <w:sz w:val="28"/>
        </w:rPr>
        <w:t>ешение</w:t>
      </w:r>
      <w:r>
        <w:rPr>
          <w:rFonts w:ascii="Times New Roman" w:hAnsi="Times New Roman" w:cs="Times New Roman"/>
          <w:sz w:val="28"/>
        </w:rPr>
        <w:t>м</w:t>
      </w:r>
      <w:r w:rsidR="00900FEE">
        <w:rPr>
          <w:rFonts w:ascii="Times New Roman" w:hAnsi="Times New Roman" w:cs="Times New Roman"/>
          <w:sz w:val="28"/>
        </w:rPr>
        <w:t xml:space="preserve"> Совета сельского поселения  №151 от 15.04.2014 года</w:t>
      </w:r>
      <w:proofErr w:type="gramStart"/>
      <w:r w:rsidR="00900FEE">
        <w:rPr>
          <w:rFonts w:ascii="Times New Roman" w:hAnsi="Times New Roman" w:cs="Times New Roman"/>
          <w:sz w:val="28"/>
        </w:rPr>
        <w:t xml:space="preserve">  .</w:t>
      </w:r>
      <w:proofErr w:type="gramEnd"/>
    </w:p>
    <w:p w:rsidR="00900FEE" w:rsidRPr="00900FEE" w:rsidRDefault="00900FEE" w:rsidP="009A6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00FE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Уставом  сельского поселения </w:t>
      </w:r>
      <w:proofErr w:type="spellStart"/>
      <w:r w:rsidRPr="00900FEE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00FEE">
        <w:rPr>
          <w:rFonts w:ascii="Times New Roman" w:hAnsi="Times New Roman" w:cs="Times New Roman"/>
          <w:sz w:val="28"/>
          <w:szCs w:val="28"/>
        </w:rPr>
        <w:t xml:space="preserve"> сельсовет порядке</w:t>
      </w:r>
      <w:r w:rsidRPr="00FC4E08">
        <w:rPr>
          <w:sz w:val="28"/>
          <w:szCs w:val="28"/>
        </w:rPr>
        <w:t>.</w:t>
      </w:r>
    </w:p>
    <w:p w:rsidR="00900FEE" w:rsidRPr="00900FEE" w:rsidRDefault="00900FEE" w:rsidP="009A6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00FEE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обнародования и распространяется  на правоотношения, возникшее с 01 мая 2018 года.  </w:t>
      </w:r>
    </w:p>
    <w:p w:rsidR="00900FEE" w:rsidRDefault="00900FEE" w:rsidP="009A6A98">
      <w:pPr>
        <w:jc w:val="both"/>
        <w:rPr>
          <w:rFonts w:ascii="Times New Roman" w:hAnsi="Times New Roman" w:cs="Times New Roman"/>
        </w:rPr>
      </w:pPr>
    </w:p>
    <w:p w:rsidR="00900FEE" w:rsidRDefault="00900FEE" w:rsidP="009A6A98">
      <w:pPr>
        <w:jc w:val="both"/>
        <w:rPr>
          <w:rFonts w:ascii="Times New Roman" w:hAnsi="Times New Roman" w:cs="Times New Roman"/>
          <w:sz w:val="28"/>
          <w:szCs w:val="28"/>
        </w:rPr>
      </w:pPr>
      <w:r w:rsidRPr="00EC255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EC255A"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EC255A" w:rsidRDefault="00EC255A">
      <w:pPr>
        <w:rPr>
          <w:rFonts w:ascii="Times New Roman" w:hAnsi="Times New Roman" w:cs="Times New Roman"/>
          <w:sz w:val="28"/>
          <w:szCs w:val="28"/>
        </w:rPr>
      </w:pPr>
    </w:p>
    <w:p w:rsidR="00EC255A" w:rsidRDefault="00EC255A">
      <w:pPr>
        <w:rPr>
          <w:rFonts w:ascii="Times New Roman" w:hAnsi="Times New Roman" w:cs="Times New Roman"/>
          <w:sz w:val="28"/>
          <w:szCs w:val="28"/>
        </w:rPr>
      </w:pPr>
    </w:p>
    <w:p w:rsidR="0051005F" w:rsidRDefault="0051005F">
      <w:pPr>
        <w:rPr>
          <w:rFonts w:ascii="Times New Roman" w:hAnsi="Times New Roman" w:cs="Times New Roman"/>
          <w:sz w:val="28"/>
          <w:szCs w:val="28"/>
        </w:rPr>
      </w:pPr>
    </w:p>
    <w:p w:rsidR="0051005F" w:rsidRDefault="0051005F">
      <w:pPr>
        <w:rPr>
          <w:rFonts w:ascii="Times New Roman" w:hAnsi="Times New Roman" w:cs="Times New Roman"/>
          <w:sz w:val="28"/>
          <w:szCs w:val="28"/>
        </w:rPr>
      </w:pPr>
    </w:p>
    <w:p w:rsidR="00EC255A" w:rsidRDefault="00EC255A" w:rsidP="00EC2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C255A" w:rsidRDefault="00EC255A" w:rsidP="00EC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EC255A" w:rsidRDefault="009A6A98" w:rsidP="00EC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255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EC255A" w:rsidRDefault="00EC255A" w:rsidP="00EC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EC255A" w:rsidRDefault="00EC255A" w:rsidP="00EC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A6A9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</w:p>
    <w:p w:rsidR="00EC255A" w:rsidRDefault="009A6A98" w:rsidP="00EC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255A">
        <w:rPr>
          <w:rFonts w:ascii="Times New Roman" w:hAnsi="Times New Roman" w:cs="Times New Roman"/>
          <w:sz w:val="28"/>
          <w:szCs w:val="28"/>
        </w:rPr>
        <w:t>т 30 мая 2018 года №130</w:t>
      </w:r>
    </w:p>
    <w:p w:rsidR="009A6A98" w:rsidRDefault="009A6A98" w:rsidP="00EC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A98" w:rsidRPr="009A6A98" w:rsidRDefault="009A6A98" w:rsidP="009A6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A98">
        <w:rPr>
          <w:rFonts w:ascii="Times New Roman" w:hAnsi="Times New Roman" w:cs="Times New Roman"/>
          <w:sz w:val="28"/>
          <w:szCs w:val="28"/>
        </w:rPr>
        <w:t>Изменения</w:t>
      </w:r>
    </w:p>
    <w:p w:rsidR="009A6A98" w:rsidRPr="009A6A98" w:rsidRDefault="009A6A98" w:rsidP="009A6A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6A98">
        <w:rPr>
          <w:rFonts w:ascii="Times New Roman" w:hAnsi="Times New Roman" w:cs="Times New Roman"/>
          <w:sz w:val="28"/>
          <w:szCs w:val="28"/>
        </w:rPr>
        <w:t>носимые в нормативы</w:t>
      </w:r>
      <w:r w:rsidRPr="009A6A98">
        <w:rPr>
          <w:rFonts w:ascii="Times New Roman" w:hAnsi="Times New Roman" w:cs="Times New Roman"/>
          <w:sz w:val="28"/>
        </w:rPr>
        <w:t xml:space="preserve"> формирования</w:t>
      </w:r>
    </w:p>
    <w:p w:rsidR="009A6A98" w:rsidRDefault="009A6A98" w:rsidP="009A6A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6A98">
        <w:rPr>
          <w:rFonts w:ascii="Times New Roman" w:hAnsi="Times New Roman" w:cs="Times New Roman"/>
          <w:sz w:val="28"/>
        </w:rPr>
        <w:t xml:space="preserve">расходов на оплату  труда работников сельского поселения  </w:t>
      </w:r>
      <w:proofErr w:type="spellStart"/>
      <w:r w:rsidRPr="009A6A98">
        <w:rPr>
          <w:rFonts w:ascii="Times New Roman" w:hAnsi="Times New Roman" w:cs="Times New Roman"/>
          <w:sz w:val="28"/>
        </w:rPr>
        <w:t>Ташлинский</w:t>
      </w:r>
      <w:proofErr w:type="spellEnd"/>
      <w:r w:rsidRPr="009A6A98">
        <w:rPr>
          <w:rFonts w:ascii="Times New Roman" w:hAnsi="Times New Roman" w:cs="Times New Roman"/>
          <w:sz w:val="28"/>
        </w:rPr>
        <w:t xml:space="preserve"> сельсовет  муниципального  района </w:t>
      </w:r>
      <w:proofErr w:type="spellStart"/>
      <w:r w:rsidRPr="009A6A98">
        <w:rPr>
          <w:rFonts w:ascii="Times New Roman" w:hAnsi="Times New Roman" w:cs="Times New Roman"/>
          <w:sz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РБ</w:t>
      </w:r>
    </w:p>
    <w:p w:rsidR="009A6A98" w:rsidRDefault="009A6A98" w:rsidP="009A6A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6A98" w:rsidRDefault="009A6A98" w:rsidP="009A6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«Условия денежного содержания» изложить в следующей редакции:</w:t>
      </w:r>
    </w:p>
    <w:p w:rsidR="009A6A98" w:rsidRDefault="009A6A98" w:rsidP="009A6A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Условия денежного содержания</w:t>
      </w:r>
    </w:p>
    <w:p w:rsidR="009A6A98" w:rsidRDefault="009A6A98" w:rsidP="009A6A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11705">
        <w:rPr>
          <w:rFonts w:ascii="Times New Roman" w:hAnsi="Times New Roman" w:cs="Times New Roman"/>
          <w:sz w:val="28"/>
          <w:szCs w:val="28"/>
        </w:rPr>
        <w:t>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председателям контрольно-счетных органов муниципальных образований, в которых контрольно-счетные органы в соответствии с уставами муниципальных образований являются органами местного самоуправления, выплачивается ежемесячное денежное вознаграждение в размерах, определенных с учетом должностных окладов и надбавок.</w:t>
      </w:r>
    </w:p>
    <w:p w:rsidR="00011705" w:rsidRDefault="00011705" w:rsidP="009A6A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В пределах фонда оплаты труда главам сельских поселений, возглавляющим местные администрации и исполняющим полномочия председателя </w:t>
      </w:r>
      <w:r w:rsidR="009811FA">
        <w:rPr>
          <w:rFonts w:ascii="Times New Roman" w:hAnsi="Times New Roman" w:cs="Times New Roman"/>
          <w:sz w:val="28"/>
          <w:szCs w:val="28"/>
        </w:rPr>
        <w:t>представительного органа  сельского поселения, помимо ежемесячного денежного вознаграждения выплачиваются:</w:t>
      </w:r>
    </w:p>
    <w:p w:rsidR="009811FA" w:rsidRDefault="009811FA" w:rsidP="009811F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ежемесячное денежное поощрение в размере двух ежемесячных денежных вознаграждений;</w:t>
      </w:r>
    </w:p>
    <w:p w:rsidR="009811FA" w:rsidRDefault="009811FA" w:rsidP="009811F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единовременная выплата к  отпуску в размере 2 ежемесячных денежных вознаграждений при предоставлении ежегодного оплачиваемого отпуска;</w:t>
      </w:r>
    </w:p>
    <w:p w:rsidR="009811FA" w:rsidRDefault="009811FA" w:rsidP="009811F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материальная помощь в соответствии с положением, утвержденным представительным органом сельского  поселения.</w:t>
      </w:r>
    </w:p>
    <w:p w:rsidR="009811FA" w:rsidRDefault="009811FA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   Муниципальным служащим могут выплачиваться:</w:t>
      </w:r>
    </w:p>
    <w:p w:rsidR="009811FA" w:rsidRDefault="009811FA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ежемесячная надбавка к должностному окладу за классный чин в размерах, установленных в приложении №2 к настоящим Нормативам,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 Башкортостан;</w:t>
      </w:r>
    </w:p>
    <w:p w:rsidR="009811FA" w:rsidRDefault="009811FA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ежемесячная надбавка к должностному окладу за особые условия службы в следующих размерах:</w:t>
      </w:r>
    </w:p>
    <w:p w:rsidR="009811FA" w:rsidRDefault="009811FA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высшую должность муниципальной службы, - от 150 до 200 процентов должностного оклада;</w:t>
      </w:r>
    </w:p>
    <w:p w:rsidR="009811FA" w:rsidRDefault="009811FA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лицу, замещающему главную должность муниципальной службы, - от 120 до 150 процентов должностного оклада;</w:t>
      </w:r>
    </w:p>
    <w:p w:rsidR="009811FA" w:rsidRDefault="009811FA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ведущую должность муниципальной службы, - от 90 до 120 процентов должностного оклада;</w:t>
      </w:r>
    </w:p>
    <w:p w:rsidR="009811FA" w:rsidRDefault="009811FA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младшую и старшую должность муниципальной службы, - от 60 до 90 процентов должностного оклада.</w:t>
      </w:r>
    </w:p>
    <w:p w:rsidR="009811FA" w:rsidRDefault="009811FA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ежемесячная надбавка к должностному окладу за выслугу лет в следующих размерах:</w:t>
      </w:r>
    </w:p>
    <w:p w:rsidR="009811FA" w:rsidRDefault="009811FA" w:rsidP="009811FA">
      <w:pPr>
        <w:pStyle w:val="ConsPlusNonformat"/>
        <w:widowControl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стаже муниципальной службы         процентов от должностного оклада</w:t>
      </w:r>
    </w:p>
    <w:p w:rsidR="009811FA" w:rsidRDefault="009811FA" w:rsidP="009811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 до 5 лет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9811FA" w:rsidRDefault="009811FA" w:rsidP="009811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5 лет до 10 лет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9811FA" w:rsidRDefault="009811FA" w:rsidP="009811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10 лет до 15 лет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9811FA" w:rsidRDefault="009811FA" w:rsidP="009811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свыше 15 лет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9811FA" w:rsidRDefault="009811FA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муниципальными служащими </w:t>
      </w:r>
      <w:r w:rsidR="00FE264A">
        <w:rPr>
          <w:rFonts w:ascii="Times New Roman" w:hAnsi="Times New Roman" w:cs="Times New Roman"/>
          <w:sz w:val="28"/>
          <w:szCs w:val="28"/>
        </w:rPr>
        <w:t xml:space="preserve">после изменения условий денежного содержания, предусмотренных настоящими Нормативами, </w:t>
      </w:r>
      <w:r>
        <w:rPr>
          <w:rFonts w:ascii="Times New Roman" w:hAnsi="Times New Roman" w:cs="Times New Roman"/>
          <w:sz w:val="28"/>
          <w:szCs w:val="28"/>
        </w:rPr>
        <w:t>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</w:t>
      </w:r>
      <w:r w:rsidR="00FE264A">
        <w:rPr>
          <w:rFonts w:ascii="Times New Roman" w:hAnsi="Times New Roman" w:cs="Times New Roman"/>
          <w:sz w:val="28"/>
          <w:szCs w:val="28"/>
        </w:rPr>
        <w:t xml:space="preserve"> муниципальной службы,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устанавливаемой в соответствии с настоящими Нормативами.</w:t>
      </w:r>
    </w:p>
    <w:p w:rsidR="009811FA" w:rsidRDefault="009811FA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премии по результатам работы, размер которых определяется исходя из результатов деятельности </w:t>
      </w:r>
      <w:r w:rsidR="00FE264A">
        <w:rPr>
          <w:rFonts w:ascii="Times New Roman" w:hAnsi="Times New Roman" w:cs="Times New Roman"/>
          <w:sz w:val="28"/>
          <w:szCs w:val="28"/>
        </w:rPr>
        <w:t xml:space="preserve">лица, замещающего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E264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</w:t>
      </w:r>
      <w:r w:rsidR="00FE264A">
        <w:rPr>
          <w:rFonts w:ascii="Times New Roman" w:hAnsi="Times New Roman" w:cs="Times New Roman"/>
          <w:sz w:val="28"/>
          <w:szCs w:val="28"/>
        </w:rPr>
        <w:t>бы;</w:t>
      </w:r>
    </w:p>
    <w:p w:rsidR="009811FA" w:rsidRDefault="009811FA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E264A">
        <w:rPr>
          <w:rFonts w:ascii="Times New Roman" w:hAnsi="Times New Roman" w:cs="Times New Roman"/>
          <w:sz w:val="28"/>
          <w:szCs w:val="28"/>
        </w:rPr>
        <w:t>ежемесячное денежное поощрение:</w:t>
      </w:r>
    </w:p>
    <w:p w:rsidR="008A7A62" w:rsidRDefault="008A7A62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 муниципальных образований Республики Башкортоста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2 должностных окладов;</w:t>
      </w:r>
    </w:p>
    <w:p w:rsidR="008A7A62" w:rsidRDefault="008A7A62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ежемесячная надбавка к должностному окладу лицам, допущенным к государственной тайне, - в размере  и порядке, которые установлены законодательством Российской Федерации;</w:t>
      </w:r>
    </w:p>
    <w:p w:rsidR="00736EB8" w:rsidRDefault="00736EB8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 пределах фонда  оплаты труда </w:t>
      </w:r>
      <w:r w:rsidR="00A47955">
        <w:rPr>
          <w:rFonts w:ascii="Times New Roman" w:hAnsi="Times New Roman" w:cs="Times New Roman"/>
          <w:sz w:val="28"/>
          <w:szCs w:val="28"/>
        </w:rPr>
        <w:t xml:space="preserve"> муниципальным служащим могут выплачиваться:</w:t>
      </w:r>
    </w:p>
    <w:p w:rsidR="00A47955" w:rsidRDefault="00A47955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единовременная выплата к отпуску в размере 2 окладов денежного содержания;</w:t>
      </w:r>
    </w:p>
    <w:p w:rsidR="00A47955" w:rsidRDefault="00085F8F" w:rsidP="009811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 соответствии с положением, утверждаемым представителем нанимателя»;</w:t>
      </w:r>
    </w:p>
    <w:p w:rsidR="00085F8F" w:rsidRDefault="00085F8F" w:rsidP="00085F8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указанным нормативам изложить в следующей редакции</w:t>
      </w:r>
      <w:r w:rsidR="006D679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D679D" w:rsidRDefault="006D679D" w:rsidP="006D679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79D" w:rsidRDefault="006D679D" w:rsidP="006D679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79D" w:rsidRDefault="006D679D" w:rsidP="006D679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79D" w:rsidRDefault="006D679D" w:rsidP="006D679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79D" w:rsidRDefault="006D679D" w:rsidP="006D679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79D" w:rsidRDefault="006D679D" w:rsidP="006D679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79D" w:rsidRDefault="006D679D" w:rsidP="006D679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79D" w:rsidRDefault="006D679D" w:rsidP="006D679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нормативам </w:t>
      </w:r>
    </w:p>
    <w:p w:rsidR="006D679D" w:rsidRDefault="006D679D" w:rsidP="006D679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расходов на оплату труда</w:t>
      </w:r>
    </w:p>
    <w:p w:rsidR="006D679D" w:rsidRDefault="006D679D" w:rsidP="006D679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6D679D" w:rsidRDefault="006D679D" w:rsidP="006D679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Башкортостан</w:t>
      </w:r>
    </w:p>
    <w:p w:rsidR="0051005F" w:rsidRPr="008B3A10" w:rsidRDefault="0051005F" w:rsidP="005100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A10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51005F" w:rsidRDefault="0051005F" w:rsidP="005100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A10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ЛИЦ, </w:t>
      </w:r>
    </w:p>
    <w:p w:rsidR="0051005F" w:rsidRPr="008B3A10" w:rsidRDefault="0051005F" w:rsidP="005100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A10">
        <w:rPr>
          <w:rFonts w:ascii="Times New Roman" w:hAnsi="Times New Roman" w:cs="Times New Roman"/>
          <w:b/>
          <w:sz w:val="24"/>
          <w:szCs w:val="24"/>
        </w:rPr>
        <w:t xml:space="preserve">ЗАМЕЩАЮЩИХ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B3A10">
        <w:rPr>
          <w:rFonts w:ascii="Times New Roman" w:hAnsi="Times New Roman" w:cs="Times New Roman"/>
          <w:b/>
          <w:sz w:val="24"/>
          <w:szCs w:val="24"/>
        </w:rPr>
        <w:t xml:space="preserve">УНИЦИПАЛЬНЫЕДОЛЖНОСТИ, </w:t>
      </w:r>
    </w:p>
    <w:p w:rsidR="0051005F" w:rsidRDefault="0051005F" w:rsidP="005100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A10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 группа)</w:t>
      </w:r>
    </w:p>
    <w:p w:rsidR="0051005F" w:rsidRDefault="0051005F" w:rsidP="005100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7"/>
        <w:gridCol w:w="6379"/>
        <w:gridCol w:w="1559"/>
      </w:tblGrid>
      <w:tr w:rsidR="0051005F" w:rsidRPr="00F6258D" w:rsidTr="00BE1C3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8746C0" w:rsidRDefault="0051005F" w:rsidP="00BE1C3B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8746C0" w:rsidRDefault="0051005F" w:rsidP="00BE1C3B">
            <w:pPr>
              <w:pStyle w:val="a5"/>
              <w:rPr>
                <w:sz w:val="22"/>
                <w:szCs w:val="22"/>
              </w:rPr>
            </w:pPr>
            <w:r w:rsidRPr="008746C0">
              <w:rPr>
                <w:sz w:val="22"/>
                <w:szCs w:val="22"/>
              </w:rPr>
              <w:t xml:space="preserve">Должности </w:t>
            </w:r>
            <w:bookmarkStart w:id="0" w:name="YANDEX_84"/>
            <w:bookmarkEnd w:id="0"/>
            <w:r w:rsidRPr="008746C0">
              <w:rPr>
                <w:sz w:val="22"/>
                <w:szCs w:val="22"/>
              </w:rPr>
              <w:fldChar w:fldCharType="begin"/>
            </w:r>
            <w:r w:rsidRPr="008746C0">
              <w:rPr>
                <w:sz w:val="22"/>
                <w:szCs w:val="22"/>
              </w:rPr>
              <w:instrText xml:space="preserve"> HYPERLINK "http://hghltd.yandex.net/yandbtm?text=%D0%BF%D0%BE%D0%BB%D0%BE%D0%B6%D0%B5%D0%BD%D0%B8%D0%B5%20%D0%BE%D0%B1%20%D0%BE%D0%BF%D0%BB%D0%B0%D1%82%D0%B5%20%D1%82%D1%80%D1%83%D0%B4%D0%B0%20%D0%BC%D1%83%D0%BD%D0%B8%D1%86%D0%B8%D0%BF%D0%B0%D0%BB%D1%8C%D0%BD%D1%8B%D1%85%20%D1%81%D0%BB%D1%83%D0%B6%D0%B0%D1%89%D0%B8%D1%85%20%D0%93%D0%BE%D1%80%D0%BE%D0%B4%D1%81%D0%BA%D0%BE%D0%B3%D0%BE%20%D0%BF%D0%BE%D1%81%D0%B5%D0%BB%D0%B5%D0%BD%D0%B8%D1%8F&amp;url=http%3A%2F%2Fgrad-rostov.ru%2Fassets%2Ffiles%2Fdocs%2Freshenie383.rtf&amp;fmode=envelope&amp;lr=172&amp;l10n=ru&amp;mime=rtf&amp;sign=82e610213d3f47aa76a6fe5d2d9607c4&amp;keyno=0" \l "YANDEX_83" </w:instrText>
            </w:r>
            <w:r w:rsidRPr="008746C0">
              <w:rPr>
                <w:sz w:val="22"/>
                <w:szCs w:val="22"/>
              </w:rPr>
              <w:fldChar w:fldCharType="separate"/>
            </w:r>
            <w:r w:rsidRPr="008746C0">
              <w:rPr>
                <w:sz w:val="22"/>
                <w:szCs w:val="22"/>
              </w:rPr>
              <w:fldChar w:fldCharType="end"/>
            </w:r>
            <w:r w:rsidRPr="008746C0">
              <w:rPr>
                <w:rStyle w:val="highlighthighlightactive"/>
                <w:sz w:val="22"/>
                <w:szCs w:val="22"/>
              </w:rPr>
              <w:t> муниципальной </w:t>
            </w:r>
            <w:hyperlink r:id="rId6" w:anchor="YANDEX_85" w:history="1"/>
            <w:r w:rsidRPr="008746C0">
              <w:rPr>
                <w:sz w:val="22"/>
                <w:szCs w:val="22"/>
              </w:rPr>
              <w:t xml:space="preserve"> службы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8746C0" w:rsidRDefault="0051005F" w:rsidP="00BE1C3B">
            <w:pPr>
              <w:pStyle w:val="a5"/>
              <w:rPr>
                <w:sz w:val="22"/>
                <w:szCs w:val="22"/>
              </w:rPr>
            </w:pPr>
            <w:r w:rsidRPr="008746C0">
              <w:rPr>
                <w:sz w:val="22"/>
                <w:szCs w:val="22"/>
              </w:rPr>
              <w:t>Должностной оклад, руб.</w:t>
            </w:r>
          </w:p>
        </w:tc>
      </w:tr>
      <w:tr w:rsidR="0051005F" w:rsidRPr="00F6258D" w:rsidTr="00BE1C3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</w:t>
            </w:r>
            <w:r w:rsidRPr="009B6D89">
              <w:rPr>
                <w:b/>
                <w:bCs/>
                <w:sz w:val="28"/>
                <w:szCs w:val="28"/>
              </w:rPr>
              <w:t xml:space="preserve">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western"/>
              <w:rPr>
                <w:sz w:val="28"/>
                <w:szCs w:val="28"/>
              </w:rPr>
            </w:pPr>
          </w:p>
        </w:tc>
      </w:tr>
      <w:tr w:rsidR="0051005F" w:rsidRPr="00F6258D" w:rsidTr="00BE1C3B">
        <w:trPr>
          <w:trHeight w:val="266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Default="0051005F" w:rsidP="00BE1C3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51005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10212</w:t>
            </w:r>
          </w:p>
        </w:tc>
      </w:tr>
      <w:tr w:rsidR="0051005F" w:rsidRPr="00F6258D" w:rsidTr="00BE1C3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Старшая</w:t>
            </w:r>
            <w:r w:rsidRPr="009B6D89">
              <w:rPr>
                <w:b/>
                <w:bCs/>
                <w:sz w:val="28"/>
                <w:szCs w:val="28"/>
              </w:rPr>
              <w:t xml:space="preserve"> муниципальная должность 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1005F" w:rsidRPr="00F6258D" w:rsidTr="00BE1C3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a5"/>
              <w:rPr>
                <w:sz w:val="28"/>
                <w:szCs w:val="28"/>
              </w:rPr>
            </w:pPr>
            <w:r w:rsidRPr="009B6D89">
              <w:rPr>
                <w:sz w:val="28"/>
                <w:szCs w:val="28"/>
              </w:rPr>
              <w:t xml:space="preserve"> Управляющий делами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</w:t>
            </w:r>
          </w:p>
        </w:tc>
      </w:tr>
      <w:tr w:rsidR="0051005F" w:rsidRPr="00F6258D" w:rsidTr="00BE1C3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a5"/>
              <w:rPr>
                <w:sz w:val="28"/>
                <w:szCs w:val="28"/>
              </w:rPr>
            </w:pPr>
            <w:r w:rsidRPr="009B6D89">
              <w:rPr>
                <w:b/>
                <w:bCs/>
                <w:sz w:val="28"/>
                <w:szCs w:val="28"/>
              </w:rPr>
              <w:t>Младшая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1005F" w:rsidRPr="00F6258D" w:rsidTr="00BE1C3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9B6D89" w:rsidRDefault="0051005F" w:rsidP="00BE1C3B">
            <w:pPr>
              <w:pStyle w:val="a5"/>
              <w:rPr>
                <w:sz w:val="28"/>
                <w:szCs w:val="28"/>
              </w:rPr>
            </w:pPr>
            <w:r w:rsidRPr="009B6D89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9B6D89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05F" w:rsidRPr="00F457DD" w:rsidRDefault="0051005F" w:rsidP="00BE1C3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</w:t>
            </w:r>
          </w:p>
        </w:tc>
      </w:tr>
    </w:tbl>
    <w:p w:rsidR="0051005F" w:rsidRPr="008B3A10" w:rsidRDefault="0051005F" w:rsidP="005100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05F" w:rsidRDefault="0051005F" w:rsidP="00510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5F" w:rsidRDefault="0051005F" w:rsidP="00510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5F" w:rsidRDefault="0051005F" w:rsidP="00510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5F" w:rsidRDefault="0051005F" w:rsidP="00510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5F" w:rsidRDefault="0051005F" w:rsidP="00510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05F" w:rsidRDefault="0051005F" w:rsidP="00510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79D" w:rsidRDefault="006D679D" w:rsidP="006D679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6D679D" w:rsidSect="0093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70FB"/>
    <w:multiLevelType w:val="hybridMultilevel"/>
    <w:tmpl w:val="B0428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3D40"/>
    <w:multiLevelType w:val="multilevel"/>
    <w:tmpl w:val="71C62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FEE"/>
    <w:rsid w:val="00011705"/>
    <w:rsid w:val="00085F8F"/>
    <w:rsid w:val="000C25C4"/>
    <w:rsid w:val="00330930"/>
    <w:rsid w:val="0051005F"/>
    <w:rsid w:val="006D679D"/>
    <w:rsid w:val="00736EB8"/>
    <w:rsid w:val="008A7A62"/>
    <w:rsid w:val="00900FEE"/>
    <w:rsid w:val="00931585"/>
    <w:rsid w:val="009811FA"/>
    <w:rsid w:val="009A6A98"/>
    <w:rsid w:val="009F7EE3"/>
    <w:rsid w:val="00A47955"/>
    <w:rsid w:val="00EC255A"/>
    <w:rsid w:val="00FE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EE"/>
    <w:pPr>
      <w:ind w:left="720"/>
      <w:contextualSpacing/>
    </w:pPr>
  </w:style>
  <w:style w:type="paragraph" w:styleId="a4">
    <w:name w:val="caption"/>
    <w:basedOn w:val="a"/>
    <w:next w:val="a"/>
    <w:qFormat/>
    <w:rsid w:val="00EC255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customStyle="1" w:styleId="ConsPlusNonformat">
    <w:name w:val="ConsPlusNonformat"/>
    <w:uiPriority w:val="99"/>
    <w:rsid w:val="00981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8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6D679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6D679D"/>
  </w:style>
  <w:style w:type="paragraph" w:customStyle="1" w:styleId="western">
    <w:name w:val="western"/>
    <w:basedOn w:val="a"/>
    <w:rsid w:val="0051005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0%BB%D0%BE%D0%B6%D0%B5%D0%BD%D0%B8%D0%B5%20%D0%BE%D0%B1%20%D0%BE%D0%BF%D0%BB%D0%B0%D1%82%D0%B5%20%D1%82%D1%80%D1%83%D0%B4%D0%B0%20%D0%BC%D1%83%D0%BD%D0%B8%D1%86%D0%B8%D0%BF%D0%B0%D0%BB%D1%8C%D0%BD%D1%8B%D1%85%20%D1%81%D0%BB%D1%83%D0%B6%D0%B0%D1%89%D0%B8%D1%85%20%D0%93%D0%BE%D1%80%D0%BE%D0%B4%D1%81%D0%BA%D0%BE%D0%B3%D0%BE%20%D0%BF%D0%BE%D1%81%D0%B5%D0%BB%D0%B5%D0%BD%D0%B8%D1%8F&amp;url=http%3A%2F%2Fgrad-rostov.ru%2Fassets%2Ffiles%2Fdocs%2Freshenie383.rtf&amp;fmode=envelope&amp;lr=172&amp;l10n=ru&amp;mime=rtf&amp;sign=82e610213d3f47aa76a6fe5d2d9607c4&amp;keyno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2018-05-31T06:43:00Z</dcterms:created>
  <dcterms:modified xsi:type="dcterms:W3CDTF">2018-06-13T12:32:00Z</dcterms:modified>
</cp:coreProperties>
</file>